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z kolejną rekomendacją NSS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specjalizująca się w zabezpieczeniach sieciowych - Check Point Software Technologies - ogłosiła, że dzięki swoim ostatnim osiągnięciom już po raz piąty zasłużył sobie na ocenę „rekomendowany” w badaniu Next Generation Firewall Test przeprowadzanym przez NSS Labs, uzyskując świetny wynik przy najwyższym współczynniku blokowania (99,8%) dla biblioteki NSS Labs Exploit Library i zajmując ex aequo pierwsze miejsce w ocenie skuteczności zabezpieczeń (99,6%).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raportu NGFW NSS Labs 2016 dotyczące rozwiązania Check Point: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bezpieczeństwa przeprowadzana z użyciem biblioteki NSS Exploit: 99,8%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techniki obchodzenia zabezpieczeń: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 i niezawodność: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w najważniejszych obszarach zastosowania: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„rekomendowany” w teście NGFW po raz piąty z rzędu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Jedenasta ocena „rekomendowany” od NSS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powodem, dla którego klienci inwestują w opracowywanie i budowanie systemów bezpieczeństwa jest uniemożliwienie przedostawania się do ich sieci i systemów hakerom i złośliwym programom, co jest możliwe jedynie przy zastosowaniu technologii zapewniającej najwyższy współczynnik blokowania w całej branży </w:t>
      </w:r>
      <w:r>
        <w:rPr>
          <w:rFonts w:ascii="calibri" w:hAnsi="calibri" w:eastAsia="calibri" w:cs="calibri"/>
          <w:sz w:val="24"/>
          <w:szCs w:val="24"/>
        </w:rPr>
        <w:t xml:space="preserve">— mówi Gabi Reish, wiceprezes ds. zarządzania produktami w Check Point.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Uzyskanie najwyższej oceny od NSS Labs za wykrycie największej ilości zagrożeń świadczy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to właśnie Check Point zapewnia najwyższy poziom bezpieczeństwa.</w:t>
      </w:r>
    </w:p>
    <w:p>
      <w:pPr>
        <w:jc w:val="center"/>
      </w:pPr>
      <w:r>
        <w:pict>
          <v:shape type="#_x0000_t75" style="width:400px; height:2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NSS Labs, czołowa firma zajmująca się niezależnym testowaniem i badaniem rozwiązań w zakresie bezpieczeństwa informatycznego, słynie z najbardziej kompleksowych testów zewnętrznych w całej branży i przeprowadza rzetelne badania i analizy dla przedsiębiorstw, instytucji rządowych i organizacji każdej wielkości. W badaniach skuteczności zabezpieczeń NSS Labs wykorzystuje się obszerną wiedzę kadry inżynierskiej oraz wiele różnych komercyjnych i zastrzeżonych narzędzi, a także tych typu open source.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2024-11-01T02:04:52+01:00</dcterms:created>
  <dcterms:modified xsi:type="dcterms:W3CDTF">2024-11-01T02:04:52+01:00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