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przejmuje Protego, zapewniając bezpieczeństwo usług bezserwerowych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Check Point Software Technologies ogłosił przejęcie Protego, nowej firmy zajmującej się technologią bezpieczeństwa rozwiązań bezserwerowych. Dzięki przejęciu Check Point staje się pierwszym dostawcą zabezpieczeń w branży, który ma skonsolidowane rozwiązanie bezpieczeństwa do ochrony przetwarzania danych w chmurze (CWPP) i zarządzania stanem bezpieczeństwa (CSPM), zapewniając ciągłe bezpieczeństwo rozwiązań bezserwerowych z niezrównaną ochroną w czasie rzeczywistym.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Protego</w:t>
      </w:r>
      <w:r>
        <w:rPr>
          <w:rFonts w:ascii="calibri" w:hAnsi="calibri" w:eastAsia="calibri" w:cs="calibri"/>
          <w:sz w:val="24"/>
          <w:szCs w:val="24"/>
        </w:rPr>
        <w:t xml:space="preserve"> zapewnia bezserwerową technologię bezpieczeństwa, która zapobiega złośliwym atakom na funkcje bezserwerowe w czasie wykonywania i zapobiega wdrażaniu złośliwego kodu w środowisku produkcyjnym.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Szybka adaptacja bezserwerowych technologii obliczeniowych, takich jak AWS Lambda stanowi wyzwanie dla istniejących paradygmatów bezpieczeństwa chmury i aplikacji. Przejście na natywne aplikacje w chmurze wiąże się z wieloma nieodłącznymi podatnościami i potencjalnymi błędnymi konfiguracjami, które wymagają rozszerzenia rozwiązania bezpieczeństwa w celu ochrony funkcji i kodu.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Bezpieczne usługi obliczeniowe Kubernetes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Usługi bezserwerowe są najszybciej rozwijającą się kategorią usług w chmurze, z 50% wzrostem w stosunku do 2018 r. W ankiecie z 2019 r. 87% respondentów korzystało z technologii kontenerowych, co stanowi wzrost w porównaniu z 55% w 2017 r. Jednak szybkie adaptacje tych technologii stwarzają wyzwania dla organizacji w zakresie egzekwowania spójnego bezpieczeństwa i zgodności. Zwiększa to ryzyko błędnej konfiguracji i luk bezpieczeństwa, które narażają organizacje na ryzyko naruszenia danych i cyberataków.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CloudGuard klienci mogą być pewni, że ich konfiguracje Kubernetes stale będą zgodne z ustalonymi podstawowymi poziomami bezpieczeństwa „kontenerów”, takich jak CIS Kubernetes Benchmark lub NIST 800-190. Nowa funkcjonalność uzupełnia istniejącą zdolność CloudGuard do zabezpieczania ruchu między Kubernetes oraz lokalnymi lub chmurowymi zasobami za pomocą IPsec VPN. Funkcja skanowania w CloudGuard wykrywa, ostrzega i eliminuje zagrożenia bezpieczeństwa i zgodności w środowiskach bezserwerowych.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 względu na to, które zasoby chmurowe wybierane są przez organizacje, niezwykle ważne jest, aby firmy miały nad nimi pełną kontrolę, spełniając wymagania zarządzania bezpieczeństwem chmury (CSPM) - </w:t>
      </w:r>
      <w:r>
        <w:rPr>
          <w:rFonts w:ascii="calibri" w:hAnsi="calibri" w:eastAsia="calibri" w:cs="calibri"/>
          <w:sz w:val="24"/>
          <w:szCs w:val="24"/>
        </w:rPr>
        <w:t xml:space="preserve">powiedział Zohar Alon, szef działu produktów chmurowych w Check Point.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Ulepszenia CloudGuard, osiągane m.in. dzięki zakupowi firmy Protego, zapewniają potężne możliwości CSPM we wszystkich wdrożeniach chmurowych w całym przedsiębiorstwie, stale analizując, wykrywając wszelkie błędne konfiguracje lub problemy z bezpieczeństwem, a następnie usuwając je. Dzięki temu organizacje mogą w pełni wykorzystać sprawność chmury bez obawy o bezpieczeństwo.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2025-11-03T10:12:35+01:00</dcterms:created>
  <dcterms:modified xsi:type="dcterms:W3CDTF">2025-11-03T10:12:35+01:00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