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Szustkowski pozywa wydawnictwo Axel Springer i magazyn Fakt i żąda odszkodowania w wysokości 4 milionów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 Szustkowski, przedsiębiorca prowadzący działalność biznesową na wielu światowych rynkach, złożył w Sądzie Okręgowym w Warszawie w dniu 11.01.2017 oficjalny ‘’Pozew o ochronę dóbr osobistych’’.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uzasadnieniu biznesmen pisze, że jako przedsiębiorca i dyplomata, aktywnie działający przez ostatnie lata na rzecz dyplomacji Zakonu Maltańskiego i Republiki Gambii, jest zbulwersowany przedstawianiem swojej osoby w nieprawdziwym i krzywdzącym świetle przez wydawnictwo Axel Springer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Przedsiębiorca skarży wydawnictwo oraz magazyn internetowy Fakt o podawanie nieprawdziwych informacji w materiale z dnia 16.11.2016 dowodząc, że szkalowały one jego dobre imię. Jednocześnie Robert Szustkowski żąda odszkodowania w wysokości 4 milionów złotych na rzecz fundacji Iskierka.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związku z nieprawdziwymi informacjami oraz spekulacjami, niniejszym pragnę stanowczo zaprzeczyć podanym pomówieniom</w:t>
      </w:r>
      <w:r>
        <w:rPr>
          <w:rFonts w:ascii="calibri" w:hAnsi="calibri" w:eastAsia="calibri" w:cs="calibri"/>
          <w:sz w:val="24"/>
          <w:szCs w:val="24"/>
        </w:rPr>
        <w:t xml:space="preserve"> – twierdzi Robert Szustkowski.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Szustkowski zobowiązuje redaktora naczelnego magazynu internetowego Fakt – Pana Roberta Felusa, do niezwłocznego zamieszczenia sprostowania nieprawdziwych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2026-01-10T20:39:32+01:00</dcterms:created>
  <dcterms:modified xsi:type="dcterms:W3CDTF">2026-01-10T20:39:32+01:00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