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 Montana wprowadza zakaz używania TikToka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Gubernator Montany wprowadził pierwszy na świecie ustawowy zakaz zabraniający działania aplikacji TikTok na terenie stanu USA. To efekt rosnącej krytyki i obaw władz stanowych i rządu federalnego USA o wykorzystanie aplikacji przez Chiny do dezinformacji i szpiegowania. W Polsce pomimo zaleceń Rady ds. Cyfryzacji przy Kancelarii Premiera o usunięciu aplikacji z telefonów administracji publicznej, rząd nie wprowadza zakazu.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marca br. Rady ds. Cyfryzacji przy Kancelarii Premiera stwierdziła, że TikTok powinien zostać usunięty z telefonów pracowników administracji publicznej. Przypomniano, że używanie TikToka może zagrażać prywatności użytkowników tej chińskiej platformy społecznościowej, wskazując na zagrożenie dla bezpieczeństwa danych, znajdujących się na tych urządzeniach. </w:t>
      </w:r>
      <w:r>
        <w:rPr>
          <w:rFonts w:ascii="calibri" w:hAnsi="calibri" w:eastAsia="calibri" w:cs="calibri"/>
          <w:sz w:val="24"/>
          <w:szCs w:val="24"/>
          <w:b/>
        </w:rPr>
        <w:t xml:space="preserve">Mimo to polski rząd nie zamierza wprowadzać takiego zakazu. Twierdzi, że nie ma żadnych dowodów na szkodliwość tej aplikacji.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Tymczasem nowe prawo w stanie Montana</w:t>
      </w:r>
      <w:r>
        <w:rPr>
          <w:rFonts w:ascii="calibri" w:hAnsi="calibri" w:eastAsia="calibri" w:cs="calibri"/>
          <w:sz w:val="24"/>
          <w:szCs w:val="24"/>
        </w:rPr>
        <w:t xml:space="preserve"> zabroni (od 1 stycznia 2024 r) pobierania TikTok w stanie i nakłada grzywny na każdy „podmiot” – sklep z aplikacjami lub TikTok – 10 000 USD dziennie za każdym razem, gdy ktoś uzyskuje dostęp do TikTok, „oferuje możliwość” dostępu do niego lub go pobiera. Oznacza to, że Apple i Google, które prowadzą sklepy z aplikacjami na urządzenia Apple i Android, będą odpowiedzialne za wszelkie naruszenia. Kary nie dotyczyłyby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ds. cyberbezpieczeństwa twierdzą, że poza unikaniem grzywny nic nie zachęca zaangażowanych firm do przestrzegania przepisów, a odpowiednie egzekwowanie prawa będzie niezwykle trudne.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Oded Vanunu</w:t>
      </w:r>
      <w:r>
        <w:rPr>
          <w:rFonts w:ascii="calibri" w:hAnsi="calibri" w:eastAsia="calibri" w:cs="calibri"/>
          <w:sz w:val="24"/>
          <w:szCs w:val="24"/>
        </w:rPr>
        <w:t xml:space="preserve">, dyrektor badań produktów w firmie Check Point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Software, uważa, że sklepom z aplikacjami trudno byłoby odizolować jeden stan od pobierania aplikacji.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Zakaz byłby skuteczny przy współpracy właściciela TikTok, ponieważ kontroluje on oprogramowanie i może dostosowywać ustawienia na podstawie lokalizacji geograficznej lub adresów IP użytkowników – </w:t>
      </w:r>
      <w:r>
        <w:rPr>
          <w:rFonts w:ascii="calibri" w:hAnsi="calibri" w:eastAsia="calibri" w:cs="calibri"/>
          <w:sz w:val="24"/>
          <w:szCs w:val="24"/>
        </w:rPr>
        <w:t xml:space="preserve">stwierdził ekspert bezpieczeństwa cybernetycznego.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zasady, w czwartym co do wielkości stanie USA, będą miały bardziej dalekosiężne skutki niż zakazy rządowe, które już obowiązują w prawie połowie stanów i rządzie federalnym USA. W Montanie jest 200 000 użytkowników TikToka, a także 6000 firm korzystających z platformy udostępniania wideo.</w:t>
      </w:r>
      <w:r>
        <w:rPr>
          <w:rFonts w:ascii="calibri" w:hAnsi="calibri" w:eastAsia="calibri" w:cs="calibri"/>
          <w:sz w:val="24"/>
          <w:szCs w:val="24"/>
        </w:rPr>
        <w:t xml:space="preserve"> Czy nowe prawo w stanie USA zmieni podejście polskiego rządu do tematu? </w:t>
      </w:r>
      <w:r>
        <w:rPr>
          <w:rFonts w:ascii="calibri" w:hAnsi="calibri" w:eastAsia="calibri" w:cs="calibri"/>
          <w:sz w:val="24"/>
          <w:szCs w:val="24"/>
          <w:b/>
        </w:rPr>
        <w:t xml:space="preserve">Janusz Cieszyński</w:t>
      </w:r>
      <w:r>
        <w:rPr>
          <w:rFonts w:ascii="calibri" w:hAnsi="calibri" w:eastAsia="calibri" w:cs="calibri"/>
          <w:sz w:val="24"/>
          <w:szCs w:val="24"/>
        </w:rPr>
        <w:t xml:space="preserve">, sekretarz stanu w KPRM odpowiadający za cyfryzację wyjaśniał w kwietniu br: "Rada w swoim stanowisku nie przedstawiła technicznych dowodów potwierdzających zagrożenie płynące z posiadania TikToka na telefonie użytkownika”.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2025-10-21T15:59:38+02:00</dcterms:created>
  <dcterms:modified xsi:type="dcterms:W3CDTF">2025-10-21T15:59:38+02:00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