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Pożyczki Online w Miloan Polska z Orderem Finansowym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została uhonorowana w corocznym plebiscycie organizowanym przez magazyn gospodarczy Home&amp;Market, za usługę kredytów gotówkowych online. To kolejne wyróżnienie dla międzynarodowej firmy finansowej, która w ciągu roku od debiutu na polskim rynku, stała się jednym z liderów branży pożyczek krótkoterminowych.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Orderów Finansowych,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plebiscytu w którym wybierane są najlepsze usługi i produkty finansowe na polskim rynku Miloan Polska został wyróżniony w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indywidualny</w:t>
      </w:r>
      <w:r>
        <w:rPr>
          <w:rFonts w:ascii="calibri" w:hAnsi="calibri" w:eastAsia="calibri" w:cs="calibri"/>
          <w:sz w:val="24"/>
          <w:szCs w:val="24"/>
        </w:rPr>
        <w:t xml:space="preserve">. W ocenie magazynu Home&amp;Market,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dostarcza dodatkowych środków finansowych swoim klientom w chwili, gdy tylko ich potrzebują - szybko, wygodnie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Miloan Polska używa własnego oprogramowania i technologii dostosowanych do swoich potrzeb, by zaoferować dogodne warunki kredytowe w szybki, przyjazny dla użytkownika i bezpieczny sposób. Miloan stosuje najnowsze systemy zabezpieczeń, tak aby dane klientów zawsze były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klientami pożyczek online są głównie osoby młode, poniżej 40 roku życia (62 proc), a wskaźnik ten jest wyższy wśród osób pozostających w „stanie wolnym” (88 proc.). Są to osoby o średnich, miesięcznych zarobkach na poziomie 3000 zł, mieszkańców małych i średnich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ostatnie lata rynek pożyczkowy rósł stabilnie. Podobnie rosła średnia wartość pożyczek – obecnie średnio na poziomie 1.000–1.500 zł. Część konsumentów pożycza, gdyż aspiruje do realizacji wyższych planów, w związku z tym średnia wartość pożyczki rośnie. Według oficjalnych danych na rynku działa ok 140 podmiotów świadczących usługi pożyczkowe.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2026-04-27T22:54:18+02:00</dcterms:created>
  <dcterms:modified xsi:type="dcterms:W3CDTF">2026-04-27T22:54:18+02:00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