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Uwaga na zainfekowane CV i zwolnienia lekarskie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• Eksperci alarmują, że w załącznikach z plikami CV może kryć się złośliwe oprogramowanie – to rosnący trend wśród hakerów, którzy chcą wykorzystać rosnące bezrobocie na świecie.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• Aż 1 na 450 zidentyfikowanych złośliwych plików wykorzystywany jest do oszustw typu CV scam, co stanowi podwojenie tego typu scenariuszów ataku w ciągu ostatnich 2 miesięcy.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• Ogólna liczba ataków za pośrednictwem malware’u wzrosła aż a o 16%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koniec maja CNN poinformował, że ponad 40 milionów Amerykanów złożyło wniosek o zasiłek dla bezrobotnych z powodu utraty pracy w wyniku kryzysu koronawirusowego. Aż 1 na 4 dotychczas pracujących Amerykanów ubiegało się o status bezrobotnego – to najwyższy odsetek w historii, większy od tego w czasach wielkiego kryzysu lat 30. XX wieku.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informuje Check Point, z powodu wysokiej stopy bezrobocia ludzie stali się bardziej podatni na oszustwa internetowe i ataki phishingowe, próbujące wykorzystać m.in. motyw pakietów pomocowych. Ogólna liczba ataków za pośrednictwem malware’u wzrosła aż a o 16%, a coraz popularniejszym trendem stają się fałszywe pliki CV.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 typu zainfekowane dokumenty CV są rozsyłane przez cyberprzestępców do różnych firm. Gdy ofiary otwierają załączone pliki, aplikacja prosi ich o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włączenie treści”, </w:t>
      </w:r>
      <w:r>
        <w:rPr>
          <w:rFonts w:ascii="calibri" w:hAnsi="calibri" w:eastAsia="calibri" w:cs="calibri"/>
          <w:sz w:val="24"/>
          <w:szCs w:val="24"/>
        </w:rPr>
        <w:t xml:space="preserve">która instaluje na komputerze ofiary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malware ZLoader, będący trojanem bankowym zaprojektowanym w celu kradzieży danych uwierzytelniających i innych poufnych informacji. Dzięki skradzionym danym złośliwe oprogramowanie pozwala hakerom połączyć się z bankiem ofiary i dokonywać nielegalnych transakcji finansowych – ostrzega Check Point.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Zdaniem analityków aż 1 na 450 zidentyfikowanych złośliwych plików wykorzystywany jest do oszustw typu CV scam, co stanowi podwojenie tego typu scenariuszów ataku w ciągu ostatnich 2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Bezrobocie wciąż rośnie, natomiast cyberprzestępcy pracują coraz intensywniej. Używają CV, aby zdobyć cenne informacje, szczególnie w odniesieniu do naszych finansów i bankowości. Zachęcam wszystkich, którzy otwierają wiadomość e-mail z załączonym CV, aby zastanowili się dwa razy. Swoich decyzji możemy później żałować – </w:t>
      </w:r>
      <w:r>
        <w:rPr>
          <w:rFonts w:ascii="calibri" w:hAnsi="calibri" w:eastAsia="calibri" w:cs="calibri"/>
          <w:sz w:val="24"/>
          <w:szCs w:val="24"/>
        </w:rPr>
        <w:t xml:space="preserve">mówi Omer Dembinsky, kierownik ds. Analizy danych w Check Point.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Specjaliści firmy Check Point zauważyli ponadto krążące drogą mailową złośliwe formularze zwolnień lekarskich. Dokumenty, używając nazw takich jak „COVID -19 FLMA CENTER.doc”, zainfekowały ofiary tym złośliwym oprogramowaniem IcedID, atakującym banki, dostawców kart płatniczych, dostawców usług mobilnych, a także witryny handlu elektronicznego. IcedID na celu oszukać użytkowników, aby podali swoje dane uwierzytelniające na fałszywych stronach, które są następnie wysyłane na serwer osoby atakującej. W treści maila lub tytule znajduje się najczęściej tekst: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Poniżej znajduje się nowy formularz wniosku pracownika o urlop w ramach Ustawy o urlopie rodzinnym i lekarskim (FMLA).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Wiadomości e-mail zostały wysłane z różnych domen, takich jak „medical-center.space”, aby zachęcić ofiary do otwarcia złośliwych załączników.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Check Point zaobserwował w maju średnio 158.000 ataków związanych z koronawirusem tygodniowo. W ciągu ostatnich 4 tygodni zarejestrowano kolejne 10 704 nowe domeny dotyczące koronawirusa, z czego 256 było złośliwych, natomiast 1744 zostały uznane za podejrzane.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2025-07-20T21:04:27+02:00</dcterms:created>
  <dcterms:modified xsi:type="dcterms:W3CDTF">2025-07-20T21:04:27+02:00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