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Uwaga na zainfekowane CV i zwolnienia lekarskie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• Eksperci alarmują, że w załącznikach z plikami CV może kryć się złośliwe oprogramowanie – to rosnący trend wśród hakerów, którzy chcą wykorzystać rosnące bezrobocie na świecie.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• Aż 1 na 450 zidentyfikowanych złośliwych plików wykorzystywany jest do oszustw typu CV scam, co stanowi podwojenie tego typu scenariuszów ataku w ciągu ostatnich 2 miesięcy.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• Ogólna liczba ataków za pośrednictwem malware’u wzrosła aż a o 16%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koniec maja CNN poinformował, że ponad 40 milionów Amerykanów złożyło wniosek o zasiłek dla bezrobotnych z powodu utraty pracy w wyniku kryzysu koronawirusowego. Aż 1 na 4 dotychczas pracujących Amerykanów ubiegało się o status bezrobotnego – to najwyższy odsetek w historii, większy od tego w czasach wielkiego kryzysu lat 30. XX wieku.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informuje Check Point, z powodu wysokiej stopy bezrobocia ludzie stali się bardziej podatni na oszustwa internetowe i ataki phishingowe, próbujące wykorzystać m.in. motyw pakietów pomocowych. Ogólna liczba ataków za pośrednictwem malware’u wzrosła aż a o 16%, a coraz popularniejszym trendem stają się fałszywe pliki CV.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 typu zainfekowane dokumenty CV są rozsyłane przez cyberprzestępców do różnych firm. Gdy ofiary otwierają załączone pliki, aplikacja prosi ich o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włączenie treści”, </w:t>
      </w:r>
      <w:r>
        <w:rPr>
          <w:rFonts w:ascii="calibri" w:hAnsi="calibri" w:eastAsia="calibri" w:cs="calibri"/>
          <w:sz w:val="24"/>
          <w:szCs w:val="24"/>
        </w:rPr>
        <w:t xml:space="preserve">która instaluje na komputerze ofiary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malware ZLoader, będący trojanem bankowym zaprojektowanym w celu kradzieży danych uwierzytelniających i innych poufnych informacji. Dzięki skradzionym danym złośliwe oprogramowanie pozwala hakerom połączyć się z bankiem ofiary i dokonywać nielegalnych transakcji finansowych – ostrzega Check Point.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Zdaniem analityków aż 1 na 450 zidentyfikowanych złośliwych plików wykorzystywany jest do oszustw typu CV scam, co stanowi podwojenie tego typu scenariuszów ataku w ciągu ostatnich 2 miesięcy.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Bezrobocie wciąż rośnie, natomiast cyberprzestępcy pracują coraz intensywniej. Używają CV, aby zdobyć cenne informacje, szczególnie w odniesieniu do naszych finansów i bankowości. Zachęcam wszystkich, którzy otwierają wiadomość e-mail z załączonym CV, aby zastanowili się dwa razy. Swoich decyzji możemy później żałować – </w:t>
      </w:r>
      <w:r>
        <w:rPr>
          <w:rFonts w:ascii="calibri" w:hAnsi="calibri" w:eastAsia="calibri" w:cs="calibri"/>
          <w:sz w:val="24"/>
          <w:szCs w:val="24"/>
        </w:rPr>
        <w:t xml:space="preserve">mówi Omer Dembinsky, kierownik ds. Analizy danych w Check Point.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Specjaliści firmy Check Point zauważyli ponadto krążące drogą mailową złośliwe formularze zwolnień lekarskich. Dokumenty, używając nazw takich jak „COVID -19 FLMA CENTER.doc”, zainfekowały ofiary tym złośliwym oprogramowaniem IcedID, atakującym banki, dostawców kart płatniczych, dostawców usług mobilnych, a także witryny handlu elektronicznego. IcedID na celu oszukać użytkowników, aby podali swoje dane uwierzytelniające na fałszywych stronach, które są następnie wysyłane na serwer osoby atakującej. W treści maila lub tytule znajduje się najczęściej tekst: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Poniżej znajduje się nowy formularz wniosku pracownika o urlop w ramach Ustawy o urlopie rodzinnym i lekarskim (FMLA).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Wiadomości e-mail zostały wysłane z różnych domen, takich jak „medical-center.space”, aby zachęcić ofiary do otwarcia złośliwych załączników.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Check Point zaobserwował w maju średnio 158.000 ataków związanych z koronawirusem tygodniowo. W ciągu ostatnich 4 tygodni zarejestrowano kolejne 10 704 nowe domeny dotyczące koronawirusa, z czego 256 było złośliwych, natomiast 1744 zostały uznane za podejrzane.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2025-10-27T10:26:02+01:00</dcterms:created>
  <dcterms:modified xsi:type="dcterms:W3CDTF">2025-10-27T10:26:02+01:00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