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Domowe żarówki źródłem potencjalnych podsłuchów i ataków na nasze komputery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Inteligentne żarówki w lampach naszych domów mogą mieć nieszczelne sterowniki, pozwalające hakerom na włamanie się do naszych sieci domowych – dowodzą analitycy firmy Check Point Research. Luki w oprogramowaniu smart żarówek Philips Hue, pozwalają na dostęp do sieci przy użyciu zdalnego kodu typu exploit.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konferencji CPX w Wiedniu badacze firmy Check Point pokazali, jak osoby atakujące mogłyby wykorzystać sieć IoT do zainicjowania ataków na konwencjonalne sieci komputerowe w domach i firmach, a nawet w inteligentnych miastach. Wykorzystując podatności najpopularniejszych na rynku żarówek uzyskali dostęp do sieci przy użyciu kodu exploit w protokole transmisji danych w sieciach bezprzewodowych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ZigBee</w:t>
        </w:r>
      </w:hyperlink>
      <w:r>
        <w:rPr>
          <w:rFonts w:ascii="calibri" w:hAnsi="calibri" w:eastAsia="calibri" w:cs="calibri"/>
          <w:sz w:val="24"/>
          <w:szCs w:val="24"/>
        </w:rPr>
        <w:t xml:space="preserve">. Protokół ten charakteryzuje się małym poborem energii i jest używany do sterowania różnymi urządzeniami w domu - IoT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opublikowanej już jakiś czas temu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analizie</w:t>
        </w:r>
      </w:hyperlink>
      <w:r>
        <w:rPr>
          <w:rFonts w:ascii="calibri" w:hAnsi="calibri" w:eastAsia="calibri" w:cs="calibri"/>
          <w:sz w:val="24"/>
          <w:szCs w:val="24"/>
        </w:rPr>
        <w:t xml:space="preserve"> zabezpieczeń inteligentnych żarówek sterowanych przy użyciu protokołu ZigBee badacze poinformowali, że udało im się przejąć kontrolę nad żarówką Hue w sieci, zainstalować w niej złośliwe oprogramowanie układowe i rozsyłać je do sąsiednich sieci żarówek.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Korzystając z zachowanej luki, badacze postanowili pójść o krok dalej: użyli żarówki Hue jako platformy służącej do przejęcia kontroli nad mostkiem sterującym żarówek, a ostatecznie do zaatakowania docelowej sieci komputerowej, np. za pomocą oprogramowania wymuszającego okup lub szpiegujące ofiarę. Należy zauważyć, że nowsze generacje układów stosowanych w żarówkach Hue nie mają omawianej luki.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Wielu z nas ma świadomość, że urządzenia IoT mogą wywołać ryzyko naruszenia bezpieczeństwa. To badanie pokazuje jednak, w jaki sposób nawet tak zwyczajne, pozornie „nieme” urządzenia jak żarówki mogą zostać wykorzystane przez hakerów do przejęcia kontroli nad sieciami lub rozsyłania złośliwego oprogramowania</w:t>
      </w:r>
      <w:r>
        <w:rPr>
          <w:rFonts w:ascii="calibri" w:hAnsi="calibri" w:eastAsia="calibri" w:cs="calibri"/>
          <w:sz w:val="24"/>
          <w:szCs w:val="24"/>
        </w:rPr>
        <w:t xml:space="preserve"> – powiedział Yaniv Balmas, dyrektor ds. badań w dziedzinie bezpieczeństwa cybernetycznego w firmie Check Point Research.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Bardzo ważne jest, aby organizacje i osoby indywidualne zabezpieczyły się przed tego rodzaju atakami, aktualizując posiadane urządzenia w oparciu o najnowsze poprawki oraz oddzielając te urządzenia od innych komputerów w sieciach w celu ograniczenia ewentualnego rozprzestrzeniania się złośliwego oprogramowania. Wobec złożoności współczesnych ataków piątej generacji nie stać nas na zaniedbanie zabezpieczeń jakichkolwiek elementów połączonych z naszymi sieciami.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przeprowadzone przy udziale organizacji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Check Point Institute for Information Security (CPIIS)</w:t>
        </w:r>
      </w:hyperlink>
      <w:r>
        <w:rPr>
          <w:rFonts w:ascii="calibri" w:hAnsi="calibri" w:eastAsia="calibri" w:cs="calibri"/>
          <w:sz w:val="24"/>
          <w:szCs w:val="24"/>
        </w:rPr>
        <w:t xml:space="preserve"> we współpracy z Uniwersytetem w Tel Awiwie ujawniono już wcześniej, w listopadzie 2019 roku, firmom Philips i Signify (właścicielom marki Philips Hue). Firmy potwierdziły istnienie luki w swoim produkcie i opublikowała poprawioną wersję oprogramowania układowego (Firmware 1935144040), dostępną obecnie w ramach automatycznej aktualizacji. Zalecamy użytkownikom dopilnowanie, aby posiadany produkt otrzymał automatyczną aktualizację tej wersji oprogramowania układowego.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Czujemy się zobowiązani do ochrony prywatności naszych użytkowników oraz podjęcia wszelkich działań, dzięki którym nasze produkty będą bezpieczne. Jesteśmy wdzięczni za odpowiedzialne ujawnienie informacji i współpracę ze strony firmy Check Point. Umożliwiło nam to opracowanie i wdrożenie koniecznych poprawek mających zapobiec narażeniu konsumentów na ryzyko </w:t>
      </w:r>
      <w:r>
        <w:rPr>
          <w:rFonts w:ascii="calibri" w:hAnsi="calibri" w:eastAsia="calibri" w:cs="calibri"/>
          <w:sz w:val="24"/>
          <w:szCs w:val="24"/>
        </w:rPr>
        <w:t xml:space="preserve">– powiedział George Yianni, dyrektor ds. technologii marki Philips Hue.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wygląda scenariusz potencjalnego ataku?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Haker steruje barwą i jasnością żarówki w taki sposób, aby użytkownicy sądzili, że uległa ona usterce. W aplikacji sterującej użytkowników żarówka ma status „Niedostępna”, więc będą próbowali ją zresetować.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Jedynym sposobem zresetowania żarówki jest usunięcie jej z aplikacji, a następnie wydanie polecenia dla mostku sterującego, aby ten ponownie ją wykrył.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Mostek wykrywa feralną żarówkę, a użytkownik ponownie dodaje ją do swojej sieci.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Wtedy kontrolowana przez hakera żarówka ze zaktualizowanym oprogramowaniem układowym wykorzystuje luki w protokole ZigBee, aby zainicjować oparte na stosie przepełnienie bufora w mostku sterującym. W tym celu wysyła ona do mostka dużą ilość danych. Dzięki tym danym haker może również zainstalować złośliwe oprogramowanie w mostku, który z kolei połączony jest z docelową siecią firmową lub domową.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Złośliwe oprogramowanie łączy się z hakerem, a ten przy użyciu znanego kodu typu exploit (np.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EternalBlue</w:t>
        </w:r>
      </w:hyperlink>
      <w:r>
        <w:rPr>
          <w:rFonts w:ascii="calibri" w:hAnsi="calibri" w:eastAsia="calibri" w:cs="calibri"/>
          <w:sz w:val="24"/>
          <w:szCs w:val="24"/>
        </w:rPr>
        <w:t xml:space="preserve">) może uzyskać dostęp do docelowej sieci IP z poziomu mostka i rozsyłać oprogramowanie wymuszające okup lub szpiegujące.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Oto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film demonstrujący</w:t>
        </w:r>
      </w:hyperlink>
      <w:r>
        <w:rPr>
          <w:rFonts w:ascii="calibri" w:hAnsi="calibri" w:eastAsia="calibri" w:cs="calibri"/>
          <w:sz w:val="24"/>
          <w:szCs w:val="24"/>
        </w:rPr>
        <w:t xml:space="preserve"> sposób przeprowadzenia ataku. Pełny techniczny opis badania zostanie opublikowany w późniejszym terminie, co ma zapewnić użytkownikom czas na skuteczne wprowadzenie poprawek w posiadanych wrażliwych urządzeniach.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n.wikipedia.org/wiki/ZigBee" TargetMode="External"/><Relationship Id="rId8" Type="http://schemas.openxmlformats.org/officeDocument/2006/relationships/hyperlink" Target="https://eyalro.net/publication/rosw17.html" TargetMode="External"/><Relationship Id="rId9" Type="http://schemas.openxmlformats.org/officeDocument/2006/relationships/hyperlink" Target="http://cpiis.cs.tau.ac.il/" TargetMode="External"/><Relationship Id="rId10" Type="http://schemas.openxmlformats.org/officeDocument/2006/relationships/hyperlink" Target="https://en.wikipedia.org/wiki/EternalBlue" TargetMode="External"/><Relationship Id="rId11" Type="http://schemas.openxmlformats.org/officeDocument/2006/relationships/hyperlink" Target="https://youtu.be/4CWU0DA__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2024-05-07T23:51:31+02:00</dcterms:created>
  <dcterms:modified xsi:type="dcterms:W3CDTF">2024-05-07T23:51:31+02:00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