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definicja bezpieczeństwa w chmurze: Check Point Software wyznacza nowy standard wiodącej pozycji w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zeszłym roku odnotowano 48% wzrost ataków na rozwiązania w chmurze, a jej zabezpieczanie nigdy wcześniej nie było tak pilne i trudne. Jednak, jak zauważa TJ Gonen, wiceprezes ds. bezpieczeństwa w chmurze w firmie Check Point Software Technologies „świat działa w chmurze, o czym wiedzą cyberprzestępcy, wywierając dodatkową presję na zespoły IT, które muszą zapobiegać atakom bez dodatkowych zasobów.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Organizacje na całym świecie używają Check Point CloudGuard do szybkiego zabezpieczania swoich wdrożeń w chmurze za pomocą zautomatyzowanych zabezpieczeń. „Po dokonaniu oceny wielu opcji bezpieczeństwa w chmurze, szukając platformy, która nie tylko rozwiąże nasze obecne priorytety bezpieczeństwa, ale może również rozszerzyć przyszłe wymagania bezpieczeństwa w chmurze, wybraliśmy CloudGuard firmy Check Point” — powiedział Vinay Puri, wiceprezes ds. bezpieczeństwa cybernetycznego w Thomson Reuters. „Od czasu wdrożenia CloudGuard udało nam się uzyskać głęboki wgląd w nasze wielochmurowe środowisko, zrozumieć i nadać priorytet najważniejszym zagrożeniom oraz szybciej podjąć działania i zaradzić im”.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CloudGuard CNAPP prezentuje swoją wszechstronność, co potwierdzają następujące raporty analityków branżowych: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Check Point CloudGuard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CNAPP </w:t>
        </w:r>
      </w:hyperlink>
      <w:r>
        <w:rPr>
          <w:rFonts w:ascii="calibri" w:hAnsi="calibri" w:eastAsia="calibri" w:cs="calibri"/>
          <w:sz w:val="24"/>
          <w:szCs w:val="24"/>
        </w:rPr>
        <w:t xml:space="preserve">zapewnia natywną ochronę aplikacji w chmurze. Uznany za lidera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raporcie Frost &amp; Sullivan Global Cloud Native Application Protection Platform (CNAPP) 2022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Check Point CloudGuard CNAPP w pełni integruje zabezpieczenia DevOps. Według Anh Tien Vu, Industry Principal w Frost &amp; Sullivan, „Check Point nadal wykorzystuje swoje bogate portfolio cyberbezpieczeństwa i przez ostatnie 2 lata przyjął podejście skoncentrowane na chmurze, aby opracować bogate w funkcje rozwiązanie CNAPP, które zawiera funkcje potrzebne aby klienci mogli ograniczyć ryzyko i chronić swoje zasoby, aplikacje, sieć i obciążenia w chmurze za pomocą jednej ujednoliconej platformy”.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Bezpieczeństwo aplikacji internetowych i interfejsów API dzięki Check Point CloudGuard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AppSec </w:t>
        </w:r>
      </w:hyperlink>
      <w:r>
        <w:rPr>
          <w:rFonts w:ascii="calibri" w:hAnsi="calibri" w:eastAsia="calibri" w:cs="calibri"/>
          <w:sz w:val="24"/>
          <w:szCs w:val="24"/>
        </w:rPr>
        <w:t xml:space="preserve">wykorzystuje uczenie maszynowe i kontekstową sztuczną inteligencję (AI) w celu zapewnienia zautomatyzowanej ochrony aplikacji internetowych i interfejsów API. Nazwany liderem 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raporcie radarowym GigaOm 2023 dotyczącym bezpieczeństwa aplikacji i interfejsów API </w:t>
        </w:r>
      </w:hyperlink>
      <w:r>
        <w:rPr>
          <w:rFonts w:ascii="calibri" w:hAnsi="calibri" w:eastAsia="calibri" w:cs="calibri"/>
          <w:sz w:val="24"/>
          <w:szCs w:val="24"/>
        </w:rPr>
        <w:t xml:space="preserve">, CloudGuard eliminuje fałszywe alarmy, obniża TCO i automatycznie wdraża w dowolnym środowisku. Według Dona MacVittiego, analityka badawczego w GigaOm, „Check Point w pełni wkroczył w świat nowoczesnego monitorowania bezpieczeństwa, dzięki czemu użytkownicy mają dostęp do zestawów narzędzi zarówno na dziś, jak i na jutro”.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 Security Posture Management </w:t>
        </w:r>
      </w:hyperlink>
      <w:r>
        <w:rPr>
          <w:rFonts w:ascii="calibri" w:hAnsi="calibri" w:eastAsia="calibri" w:cs="calibri"/>
          <w:sz w:val="24"/>
          <w:szCs w:val="24"/>
        </w:rPr>
        <w:t xml:space="preserve">(CSPM) automatyzuje nadzór nad zasobami i usługami w wielu chmurach. Uznany za Lidera w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rankingu GigaOm Radar dla CSPM </w:t>
        </w:r>
      </w:hyperlink>
      <w:r>
        <w:rPr>
          <w:rFonts w:ascii="calibri" w:hAnsi="calibri" w:eastAsia="calibri" w:cs="calibri"/>
          <w:sz w:val="24"/>
          <w:szCs w:val="24"/>
        </w:rPr>
        <w:t xml:space="preserve">, Check Point CloudGuard wizualizuje i ocenia poziom bezpieczeństwa, wykrywa błędne konfiguracje, automatyzuje i aktywnie egzekwuje złote zasady oraz chroni przed atakami i zagrożeniami wewnętrznymi. Według GigaOm, „CloudGuard ma potężne funkcje automatyzacji oraz kontekstowe wykrywanie i ocenianie ryzyka. Wreszcie, możliwości skanowania obciążenia i kodów są solidne w porównaniu z innymi rozwiązaniami”.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Check Point Software Technologies zajęła również najwyższe miejsce w kategorii Public Cloud Use Case w raporcie Gartner® Critical Capabilities for Network Firewall z maja 2023 r. Wierzymy, że to wyróżnienie, wraz z innymi ocenami branżowymi, weryfikuje możliwości bezpieczeństwa oferowane przez CloudGuard, czyniąc go wiodącym rozwiązaniem chmurowym do automatycznej ochrony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CloudGuard zapewnia kompleksowe rozwiązanie do zapobiegania, korygowania i zarządzania cyberatakami w chmurze. Organizacje na całym świecie używają CloudGuard do zabezpieczania swoich wdrożeń w chmurze za pomocą zautomatyzowanych zabezpieczeń: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„Jedną z najlepszych rzeczy w Check Point CloudGuard jest to, że mogę zarządzać zasobami w wielu chmurach, przepływach i ustawieniach na jednej platformie zarządzania. Ma to kluczowe znaczenie dla zabezpieczenia całego przepływu pracy programistycznej”</w:t>
      </w:r>
      <w:r>
        <w:rPr>
          <w:rFonts w:ascii="calibri" w:hAnsi="calibri" w:eastAsia="calibri" w:cs="calibri"/>
          <w:sz w:val="24"/>
          <w:szCs w:val="24"/>
        </w:rPr>
        <w:t xml:space="preserve"> — powiedział Roger Lau, dyrektor techniczny ViuTV Digital. </w:t>
      </w: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cloudguard/cnapp/" TargetMode="External"/><Relationship Id="rId8" Type="http://schemas.openxmlformats.org/officeDocument/2006/relationships/hyperlink" Target="https://www.checkpoint.com/press-releases/frost-sullivan-recognizes-check-point-software-technologies-as-a-leader-in-innovation-and-rd-for-cloud-native-application-protection/" TargetMode="External"/><Relationship Id="rId9" Type="http://schemas.openxmlformats.org/officeDocument/2006/relationships/hyperlink" Target="https://www.checkpoint.com/cloudguard/appsec/" TargetMode="External"/><Relationship Id="rId10" Type="http://schemas.openxmlformats.org/officeDocument/2006/relationships/hyperlink" Target="https://pages.checkpoint.com/gigaom-appsec-checkpoint-leader.html" TargetMode="External"/><Relationship Id="rId11" Type="http://schemas.openxmlformats.org/officeDocument/2006/relationships/hyperlink" Target="https://www.checkpoint.com/cloudguard/cloud-security-posture-management/" TargetMode="External"/><Relationship Id="rId12" Type="http://schemas.openxmlformats.org/officeDocument/2006/relationships/hyperlink" Target="https://pages.checkpoint.com/gigaom-cspm-checkpoint-lead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2024-05-15T10:10:53+02:00</dcterms:created>
  <dcterms:modified xsi:type="dcterms:W3CDTF">2024-05-15T10:10:53+02:00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